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06" w:rsidRPr="00CE3506" w:rsidRDefault="00CA7C29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CE3506" w:rsidRDefault="00CA7C29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 w:rsidR="00FE27D0">
        <w:rPr>
          <w:b/>
          <w:sz w:val="28"/>
          <w:szCs w:val="28"/>
        </w:rPr>
        <w:t xml:space="preserve"> </w:t>
      </w:r>
      <w:r w:rsidR="00CE3506">
        <w:rPr>
          <w:b/>
          <w:sz w:val="28"/>
          <w:szCs w:val="28"/>
        </w:rPr>
        <w:t>п</w:t>
      </w:r>
      <w:r w:rsidRPr="00AA206B">
        <w:rPr>
          <w:b/>
          <w:sz w:val="28"/>
          <w:szCs w:val="28"/>
        </w:rPr>
        <w:t>рофессиональн</w:t>
      </w:r>
      <w:r w:rsidR="00CE3506">
        <w:rPr>
          <w:b/>
          <w:sz w:val="28"/>
          <w:szCs w:val="28"/>
        </w:rPr>
        <w:t>ого</w:t>
      </w:r>
      <w:r w:rsidRPr="00AA206B">
        <w:rPr>
          <w:b/>
          <w:sz w:val="28"/>
          <w:szCs w:val="28"/>
        </w:rPr>
        <w:t xml:space="preserve"> модул</w:t>
      </w:r>
      <w:r w:rsidR="00CE3506">
        <w:rPr>
          <w:b/>
          <w:sz w:val="28"/>
          <w:szCs w:val="28"/>
        </w:rPr>
        <w:t>я</w:t>
      </w:r>
    </w:p>
    <w:p w:rsidR="00DD62D0" w:rsidRDefault="00DD62D0" w:rsidP="00DD62D0">
      <w:pPr>
        <w:spacing w:line="360" w:lineRule="auto"/>
        <w:rPr>
          <w:b/>
          <w:sz w:val="28"/>
          <w:szCs w:val="28"/>
        </w:rPr>
      </w:pPr>
    </w:p>
    <w:p w:rsidR="00DD62D0" w:rsidRPr="00DD62D0" w:rsidRDefault="00DD62D0" w:rsidP="00DD62D0">
      <w:pPr>
        <w:spacing w:line="360" w:lineRule="auto"/>
        <w:rPr>
          <w:b/>
          <w:sz w:val="28"/>
          <w:szCs w:val="28"/>
        </w:rPr>
      </w:pPr>
      <w:r w:rsidRPr="00DD62D0">
        <w:rPr>
          <w:b/>
          <w:sz w:val="28"/>
          <w:szCs w:val="28"/>
        </w:rPr>
        <w:t>ПМ 03. ВЫПОЛНЕНИЕ РАБОТ ПО ОДНОЙ ИЛИ НЕСКОЛЬКИМ ПРОФЕССИЯМ РАБОЧИХ, ДОЛЖНОСТЯМ СЛУЖАЩИХ</w:t>
      </w:r>
    </w:p>
    <w:p w:rsidR="00432AD5" w:rsidRDefault="00432AD5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sz w:val="28"/>
          <w:szCs w:val="28"/>
        </w:rPr>
      </w:pPr>
    </w:p>
    <w:p w:rsidR="00CA7C29" w:rsidRDefault="00CA7C29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 w:rsidR="00432AD5">
        <w:rPr>
          <w:b/>
          <w:sz w:val="28"/>
          <w:szCs w:val="28"/>
        </w:rPr>
        <w:t>38</w:t>
      </w:r>
      <w:r w:rsidR="004243EC">
        <w:rPr>
          <w:b/>
          <w:sz w:val="28"/>
          <w:szCs w:val="28"/>
        </w:rPr>
        <w:t>.02</w:t>
      </w:r>
      <w:r>
        <w:rPr>
          <w:b/>
          <w:sz w:val="28"/>
          <w:szCs w:val="28"/>
        </w:rPr>
        <w:t>.0</w:t>
      </w:r>
      <w:r w:rsidR="00432AD5">
        <w:rPr>
          <w:b/>
          <w:sz w:val="28"/>
          <w:szCs w:val="28"/>
        </w:rPr>
        <w:t>7Банковское дело</w:t>
      </w:r>
    </w:p>
    <w:p w:rsidR="00CA7C29" w:rsidRPr="00CB7B46" w:rsidRDefault="00CA7C29" w:rsidP="00197971">
      <w:pPr>
        <w:ind w:left="0"/>
        <w:rPr>
          <w:b/>
          <w:sz w:val="28"/>
          <w:szCs w:val="28"/>
        </w:rPr>
      </w:pPr>
    </w:p>
    <w:p w:rsidR="00DD62D0" w:rsidRPr="00CB7B46" w:rsidRDefault="00CA7C29" w:rsidP="00DD62D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B7B46">
        <w:rPr>
          <w:b/>
          <w:sz w:val="28"/>
          <w:szCs w:val="28"/>
        </w:rPr>
        <w:t>Область применения программы</w:t>
      </w:r>
    </w:p>
    <w:p w:rsidR="00DD62D0" w:rsidRPr="00CB7B46" w:rsidRDefault="00DD62D0" w:rsidP="00DD6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B46">
        <w:rPr>
          <w:sz w:val="28"/>
          <w:szCs w:val="28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СПО по специальности 38.02.07 Банковское дело (базовая подготовка) входящей в состав укрупненной группы специальностей </w:t>
      </w:r>
      <w:r w:rsidR="00B23BF9">
        <w:rPr>
          <w:sz w:val="28"/>
          <w:szCs w:val="28"/>
        </w:rPr>
        <w:t>3</w:t>
      </w:r>
      <w:r w:rsidRPr="00CB7B46">
        <w:rPr>
          <w:sz w:val="28"/>
          <w:szCs w:val="28"/>
        </w:rPr>
        <w:t>8</w:t>
      </w:r>
      <w:r w:rsidR="00B23BF9">
        <w:rPr>
          <w:sz w:val="28"/>
          <w:szCs w:val="28"/>
        </w:rPr>
        <w:t>.</w:t>
      </w:r>
      <w:r w:rsidRPr="00CB7B46">
        <w:rPr>
          <w:sz w:val="28"/>
          <w:szCs w:val="28"/>
        </w:rPr>
        <w:t>00</w:t>
      </w:r>
      <w:r w:rsidR="00B23BF9">
        <w:rPr>
          <w:sz w:val="28"/>
          <w:szCs w:val="28"/>
        </w:rPr>
        <w:t>.</w:t>
      </w:r>
      <w:bookmarkStart w:id="0" w:name="_GoBack"/>
      <w:bookmarkEnd w:id="0"/>
      <w:r w:rsidRPr="00CB7B46">
        <w:rPr>
          <w:sz w:val="28"/>
          <w:szCs w:val="28"/>
        </w:rPr>
        <w:t xml:space="preserve">00 Экономика и управление по направлению </w:t>
      </w:r>
      <w:r w:rsidR="00B23BF9">
        <w:rPr>
          <w:sz w:val="28"/>
          <w:szCs w:val="28"/>
        </w:rPr>
        <w:t>3</w:t>
      </w:r>
      <w:r w:rsidRPr="00CB7B46">
        <w:rPr>
          <w:sz w:val="28"/>
          <w:szCs w:val="28"/>
        </w:rPr>
        <w:t>8</w:t>
      </w:r>
      <w:r w:rsidR="00B23BF9">
        <w:rPr>
          <w:sz w:val="28"/>
          <w:szCs w:val="28"/>
        </w:rPr>
        <w:t>.</w:t>
      </w:r>
      <w:r w:rsidRPr="00CB7B46">
        <w:rPr>
          <w:sz w:val="28"/>
          <w:szCs w:val="28"/>
        </w:rPr>
        <w:t>0</w:t>
      </w:r>
      <w:r w:rsidR="00B23BF9">
        <w:rPr>
          <w:sz w:val="28"/>
          <w:szCs w:val="28"/>
        </w:rPr>
        <w:t>0.</w:t>
      </w:r>
      <w:r w:rsidRPr="00CB7B46">
        <w:rPr>
          <w:sz w:val="28"/>
          <w:szCs w:val="28"/>
        </w:rPr>
        <w:t xml:space="preserve">00 Экономика в части освоения основного вида профессиональной деятельности (ВПД): </w:t>
      </w:r>
      <w:r w:rsidRPr="00CB7B46">
        <w:rPr>
          <w:b/>
          <w:sz w:val="28"/>
          <w:szCs w:val="28"/>
        </w:rPr>
        <w:t xml:space="preserve">Выполнение работ по профессии служащего </w:t>
      </w:r>
      <w:r w:rsidRPr="00CB7B46">
        <w:rPr>
          <w:b/>
          <w:bCs/>
          <w:sz w:val="28"/>
          <w:szCs w:val="28"/>
        </w:rPr>
        <w:t>23548</w:t>
      </w:r>
      <w:r w:rsidRPr="00CB7B46">
        <w:rPr>
          <w:b/>
          <w:sz w:val="28"/>
          <w:szCs w:val="28"/>
        </w:rPr>
        <w:t xml:space="preserve"> «Контролер (Сберегательного банка)» </w:t>
      </w:r>
      <w:r w:rsidRPr="00CB7B46">
        <w:rPr>
          <w:sz w:val="28"/>
          <w:szCs w:val="28"/>
        </w:rPr>
        <w:t>и соответствующих профессиональных компетенций (ПК):</w:t>
      </w:r>
    </w:p>
    <w:p w:rsidR="00DD62D0" w:rsidRPr="00CB7B46" w:rsidRDefault="00DD62D0" w:rsidP="00DD62D0">
      <w:pPr>
        <w:ind w:left="400"/>
        <w:jc w:val="both"/>
        <w:rPr>
          <w:sz w:val="28"/>
          <w:szCs w:val="28"/>
        </w:rPr>
      </w:pPr>
    </w:p>
    <w:p w:rsidR="00DD62D0" w:rsidRPr="00CB7B46" w:rsidRDefault="00DD62D0" w:rsidP="00DD62D0">
      <w:pPr>
        <w:numPr>
          <w:ilvl w:val="0"/>
          <w:numId w:val="11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Выполнять и оформлять приходные и расходные кассовые операции.</w:t>
      </w:r>
    </w:p>
    <w:p w:rsidR="00DD62D0" w:rsidRPr="00CB7B46" w:rsidRDefault="00DD62D0" w:rsidP="00DD62D0">
      <w:pPr>
        <w:numPr>
          <w:ilvl w:val="0"/>
          <w:numId w:val="11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Выполнять операции с наличными деньгами при использовании программно-технических средств.</w:t>
      </w:r>
    </w:p>
    <w:p w:rsidR="00DD62D0" w:rsidRPr="00CB7B46" w:rsidRDefault="00DD62D0" w:rsidP="00DD62D0">
      <w:pPr>
        <w:numPr>
          <w:ilvl w:val="0"/>
          <w:numId w:val="11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Выполнять и оформлять операции с сомнительными, неплатежеспособными и имеющими признаки подделки денежными знаками.</w:t>
      </w:r>
    </w:p>
    <w:p w:rsidR="00DD62D0" w:rsidRPr="00CB7B46" w:rsidRDefault="00DD62D0" w:rsidP="00DD62D0">
      <w:pPr>
        <w:numPr>
          <w:ilvl w:val="0"/>
          <w:numId w:val="11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Консультировать клиентов по депозитным операциям.</w:t>
      </w:r>
    </w:p>
    <w:p w:rsidR="00DD62D0" w:rsidRPr="00CB7B46" w:rsidRDefault="00DD62D0" w:rsidP="00DD62D0">
      <w:pPr>
        <w:numPr>
          <w:ilvl w:val="0"/>
          <w:numId w:val="11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Выполнять и оформлять депозитные операции с физическими лицами.</w:t>
      </w:r>
    </w:p>
    <w:p w:rsidR="00DD62D0" w:rsidRPr="00CB7B46" w:rsidRDefault="00DD62D0" w:rsidP="00DD62D0">
      <w:pPr>
        <w:numPr>
          <w:ilvl w:val="0"/>
          <w:numId w:val="11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Выполнять и оформлять депозитные операции с юридическими лицами.</w:t>
      </w:r>
    </w:p>
    <w:p w:rsidR="00DD62D0" w:rsidRPr="00CB7B46" w:rsidRDefault="00DD62D0" w:rsidP="00DD62D0">
      <w:pPr>
        <w:ind w:left="400"/>
        <w:jc w:val="both"/>
        <w:rPr>
          <w:color w:val="1A1A1A"/>
          <w:sz w:val="28"/>
          <w:szCs w:val="28"/>
        </w:rPr>
      </w:pPr>
    </w:p>
    <w:p w:rsidR="001503F7" w:rsidRPr="00CB7B46" w:rsidRDefault="001503F7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</w:p>
    <w:p w:rsidR="00CA7C29" w:rsidRPr="00CB7B46" w:rsidRDefault="00CA7C29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CB7B46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CA7C29" w:rsidRPr="00CB7B46" w:rsidRDefault="00CA7C29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CB7B46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32AD5" w:rsidRPr="00CB7B46" w:rsidRDefault="00432AD5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 w:rsidRPr="00CB7B46">
        <w:rPr>
          <w:b/>
          <w:sz w:val="28"/>
          <w:szCs w:val="28"/>
        </w:rPr>
        <w:t>уметь:</w:t>
      </w:r>
    </w:p>
    <w:p w:rsidR="00CB7B46" w:rsidRPr="00CB7B46" w:rsidRDefault="00CB7B46" w:rsidP="00CB7B46">
      <w:pPr>
        <w:ind w:left="0"/>
        <w:jc w:val="both"/>
        <w:rPr>
          <w:b/>
          <w:sz w:val="28"/>
          <w:szCs w:val="28"/>
        </w:rPr>
      </w:pPr>
      <w:r w:rsidRPr="00CB7B46">
        <w:rPr>
          <w:b/>
          <w:sz w:val="28"/>
          <w:szCs w:val="28"/>
        </w:rPr>
        <w:t>Ведение кассовых операций: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проверять правильность оформления документов по приему и выдаче наличных денег, ценностей, бланков;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принимать наличные деньги полистным и поштучным пересчетом с использованием технических средств;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принимать сумки с наличными деньгами от инкассаторских работников и представителей организаций;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lastRenderedPageBreak/>
        <w:t>осуществлять проверку денежных знаков, выявлять сомнительные, неплатежеспособные и имеющие признаки подделки денежные знаки;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заполнять необходимые документы при выявлении сомнительных, неплатежеспособных и имеющих признаки подделки денежных знаков Банка России;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оформлять документы по результатам экспертизы;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осуществлять выдачу наличных денег, ценностей, бланков;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заполнять кассовые документы при приеме и выдаче наличных денег, ценностей, бланков;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осуществлять обработку, формирование и упаковку наличных денег;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получать и оформлять подкрепление операционной кассы;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подготавливать излишки денежной наличности для сдачи в учреждение Банка России и оформлять соответствующие документы;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выполнять и оформлять переводы денежных средств по поручению физических лиц без открытия банковских счетов;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осуществлять вложение наличных денег в сумку или индивидуальное устройство для хранения, вскрывать сумки и обрабатывать изъятые из них наличные деньги;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передавать заведующему кассой и принимать у заведующего кассой наличные деньги и сумки с денежной наличностью;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загружать в кассовые терминалы и банкоматы и изымать из них наличные деньги;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изымать из автоматического сейфа сумки с наличными деньгами;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оформлять документы на излишки и недостачи при пересчете наличных денег, изъятых из сумок;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осуществлять покупку и продажу памятных монет;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заполнять документы по операциям с памятными монетами;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осуществлять визуальный контроль, пересчет и взвешивание слитков драгоценных металлов;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сличать данные контрольного пересчета и взвешивания с данными сопроводительных документов;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принимать и выдавать драгоценные металлы в физической форме;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заполнять документы по операциям с драгоценными металлами;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вести книгу учета принятых и выданных ценностей;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оформлять и сдавать заведующему кассой кассовые документы по завершении операционного дня;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формировать дела (сшивы) с кассовыми документами;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проводить ревизию наличных денег;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осуществлять внутрибанковский последующий контроль кассовых операций;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обеспечивать работу обменного пункта в начале операционного дня;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lastRenderedPageBreak/>
        <w:t>определять эквивалентные суммы в национальной и иностранной валюте в соответствии с установленными курсами покупки-продажи иностранной валюты;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идентифицировать клиента;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осуществлять и оформлять операции по покупке и продаже наличной иностранной валюты;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осуществлять и оформлять операции по размену денежных знаков иностранных государств, замене и покупке поврежденных денежных знаков иностранных государств;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осуществлять и оформлять операции с чеками, номинальная стоимость которых указана в иностранной валюте;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принимать наличную иностранную валюту и чеки для направления на инкассо;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принимать для зачисления на счета физических лиц и выдавать со счетов физических лиц наличную валюту Российской Федерации и наличную иностранную валюту (в том числе с использованием платежных карт);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принимать наличную иностранную валюту и валюту Российской Федерации для осуществления перевода из Российской Федерации по поручению физического лица без открытия банковского счета;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выплачивать наличную иностранную валюту и валюту Российской Федерации по переводам в Российскую Федерацию без открытия банковского счета в пользу физического лица;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осуществлять заключение операционного дня по операциям с наличной валютой и чеками;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отражать в бухгалтерском учете приходные и расходные кассовые операции, операции с сомнительными неплатежеспособными и имеющими признаки подделки денежными знаками, операции с наличными деньгами при использовании программно-технических средств, операции с памятными монетами и с драгоценными металлами;</w:t>
      </w:r>
    </w:p>
    <w:p w:rsidR="00CB7B46" w:rsidRPr="00CB7B46" w:rsidRDefault="00CB7B46" w:rsidP="00CB7B46">
      <w:pPr>
        <w:pStyle w:val="a3"/>
        <w:ind w:left="720"/>
        <w:jc w:val="both"/>
        <w:rPr>
          <w:sz w:val="28"/>
          <w:szCs w:val="28"/>
        </w:rPr>
      </w:pPr>
    </w:p>
    <w:p w:rsidR="00CB7B46" w:rsidRPr="00CB7B46" w:rsidRDefault="00CB7B46" w:rsidP="00CB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B7B46">
        <w:rPr>
          <w:b/>
          <w:sz w:val="28"/>
          <w:szCs w:val="28"/>
        </w:rPr>
        <w:t>Ведение операций по банковским вкладам (депозитам):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устанавливать контакт с клиентами;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использовать автоматизированные банковские системы при осуществлении операций по вкладам (депозитных операций);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информировать клиентов о видах и условиях депозитных операций, помогать в выборе оптимального для клиента вида депозита;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идентифицировать клиентов;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оформлять договоры банковского вклада, депозитные договоры и бухгалтерские документы;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оформлять документы по предоставлению права распоряжения вкладом на основании доверенности третьему лицу;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оформлять документы по завещательным распоряжениям вкладчиков;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lastRenderedPageBreak/>
        <w:t>открывать и закрывать лицевые счета по вкладам (депозитам);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выполнять и оформлять операции по приему дополнительных взносов во вклады и выплате части вклада;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выполнять разовые и длительные поручения вкладчиков на перечисление (перевод) денежных средств со счетов по вкладам в безналичном порядке;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зачислять суммы поступивших переводов во вклады;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осуществлять пролонгацию договора по вкладу;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исчислять и выплачивать проценты по вкладам (депозитам);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взимать плату за выполнение операций по вкладам и оказание услуг;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отражать в учете операции по вкладам (депозитам);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осуществлять внутрибанковский последующий контроль операций по вкладам;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открывать и закрывать обезличенные металлические счета в различных драгоценных металлах;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оформлять договоры обезличенного металлического счета;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оформлять документы по операциям приема и выдачи драгоценных металлов в обезличенной и физической форме по обезличенным металлическим счетам;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начислять и выплачивать проценты по обезличенным металлическим счетам;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определять размер и взыскивать комиссионные сборы и прочие вознаграждения, связанные с ведением металлических счетов;</w:t>
      </w:r>
    </w:p>
    <w:p w:rsidR="00CB7B46" w:rsidRPr="00CB7B46" w:rsidRDefault="00CB7B46" w:rsidP="00CB7B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отражать в бухгалтерском учете операции с драгоценными металлами;</w:t>
      </w:r>
    </w:p>
    <w:p w:rsidR="001503F7" w:rsidRPr="001503F7" w:rsidRDefault="001503F7" w:rsidP="001503F7">
      <w:pPr>
        <w:ind w:left="0"/>
        <w:jc w:val="both"/>
        <w:rPr>
          <w:b/>
          <w:bCs/>
          <w:sz w:val="28"/>
          <w:szCs w:val="28"/>
          <w:lang w:eastAsia="en-US"/>
        </w:rPr>
      </w:pPr>
      <w:r w:rsidRPr="001503F7">
        <w:rPr>
          <w:b/>
          <w:bCs/>
          <w:sz w:val="28"/>
          <w:szCs w:val="28"/>
          <w:lang w:eastAsia="en-US"/>
        </w:rPr>
        <w:t>иметь практический опыт в:</w:t>
      </w:r>
    </w:p>
    <w:p w:rsidR="00CB7B46" w:rsidRPr="00CB7B46" w:rsidRDefault="00CB7B46" w:rsidP="00CB7B46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7B46">
        <w:rPr>
          <w:sz w:val="28"/>
          <w:szCs w:val="28"/>
        </w:rPr>
        <w:t>ведении кассовых операций;</w:t>
      </w:r>
    </w:p>
    <w:p w:rsidR="00CB7B46" w:rsidRPr="00CB7B46" w:rsidRDefault="00CB7B46" w:rsidP="00CB7B46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B7B46">
        <w:rPr>
          <w:sz w:val="28"/>
          <w:szCs w:val="28"/>
        </w:rPr>
        <w:t>ведении операций по банковским вкладам (депозитам);</w:t>
      </w:r>
    </w:p>
    <w:p w:rsidR="00CA7C29" w:rsidRPr="00CB7B46" w:rsidRDefault="00CA7C29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  <w:r w:rsidRPr="00CB7B46">
        <w:rPr>
          <w:b/>
          <w:sz w:val="28"/>
          <w:szCs w:val="28"/>
        </w:rPr>
        <w:t>знать:</w:t>
      </w:r>
    </w:p>
    <w:p w:rsidR="00CB7B46" w:rsidRPr="00CB7B46" w:rsidRDefault="00CB7B46" w:rsidP="00CB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B7B46">
        <w:rPr>
          <w:b/>
          <w:sz w:val="28"/>
          <w:szCs w:val="28"/>
        </w:rPr>
        <w:t>Ведение кассовых операций: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правовые основы ведения кассовых операций, операций с наличной иностранной валютой и чеками;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приема и выдачи наличных денег клиентам;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кассового обслуживания кредитных организаций в учреждениях Банка России;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отражения в бухгалтерском учете приходных и расходных кассовых операций, операций с наличной иностранной валютой и чеками;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технологию проведения платежей физических лиц без открытия банковского счета;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обработки, формирования и упаковки наличных денег;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правила эксплуатации банкоматов, кассовых терминалов и автоматических сейфов;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lastRenderedPageBreak/>
        <w:t>признаки платежеспособности и подлинности банкнот и монеты Банка России и иностранных государств;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оформления и ведения учета операций с сомнительными, неплатежеспособными и имеющими признаки подделки денежными знаками;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получения памятных и инвестиционных монет в Банке России;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приема, хранения и выдачи драгоценных металлов банками;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определения массы драгоценных металлов и исчисления их стоимости;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функции и задачи отдела кассовых операций;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 xml:space="preserve">требования к технической </w:t>
      </w:r>
      <w:proofErr w:type="spellStart"/>
      <w:r w:rsidRPr="00CB7B46">
        <w:rPr>
          <w:sz w:val="28"/>
          <w:szCs w:val="28"/>
        </w:rPr>
        <w:t>укрепле</w:t>
      </w:r>
      <w:r>
        <w:rPr>
          <w:sz w:val="28"/>
          <w:szCs w:val="28"/>
        </w:rPr>
        <w:t>н</w:t>
      </w:r>
      <w:r w:rsidRPr="00CB7B46">
        <w:rPr>
          <w:sz w:val="28"/>
          <w:szCs w:val="28"/>
        </w:rPr>
        <w:t>ности</w:t>
      </w:r>
      <w:proofErr w:type="spellEnd"/>
      <w:r w:rsidRPr="00CB7B46">
        <w:rPr>
          <w:sz w:val="28"/>
          <w:szCs w:val="28"/>
        </w:rPr>
        <w:t xml:space="preserve"> помещений для совершения операций с наличными денежными средствами и другими ценностями;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общие требования к организации работы по ведению кассовых операций;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завершения рабочего дня, формирования и хранения кассовых документов;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правила хранения наличных денег;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получения подкрепления операционной кассы и сдачи излишков денежной наличности;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открытия и закрытия обменных пунктов;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установления банком валютных курсов, кросс-курсов обмена валюты, комиссии за проведение операций с наличной иностранной валютой;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подкрепления внутренних структурных подразделений уполномоченных банков денежной наличностью и другими ценностями;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доставки денежной наличности и других ценностей из внутреннего структурного подразделения в уполномоченный банк;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проведения операций с наличной иностранной валютой;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операции с денежными средствами или иным имуществом, подлежащие обязательному контролю;</w:t>
      </w:r>
    </w:p>
    <w:p w:rsidR="00CB7B46" w:rsidRP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типичные нарушения при совершении кассовых операций;</w:t>
      </w:r>
    </w:p>
    <w:p w:rsidR="00CB7B46" w:rsidRDefault="00CB7B46" w:rsidP="00CB7B4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в том числе с наличной иностранной валютой и чеками</w:t>
      </w:r>
      <w:r>
        <w:rPr>
          <w:sz w:val="28"/>
          <w:szCs w:val="28"/>
        </w:rPr>
        <w:t>;</w:t>
      </w:r>
    </w:p>
    <w:p w:rsidR="00CB7B46" w:rsidRPr="00CB7B46" w:rsidRDefault="00CB7B46" w:rsidP="00CB7B46">
      <w:pPr>
        <w:pStyle w:val="a3"/>
        <w:ind w:left="1080"/>
        <w:jc w:val="both"/>
        <w:rPr>
          <w:sz w:val="28"/>
          <w:szCs w:val="28"/>
        </w:rPr>
      </w:pPr>
    </w:p>
    <w:p w:rsidR="00CB7B46" w:rsidRPr="00CB7B46" w:rsidRDefault="00CB7B46" w:rsidP="00CB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B7B46">
        <w:rPr>
          <w:b/>
          <w:sz w:val="28"/>
          <w:szCs w:val="28"/>
        </w:rPr>
        <w:t>Ведение операций по банковским вкладам (депозитам):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правовые основы организации депозитных операций с физическими и юридическими лицами, обеспечения защиты прав и интересов клиентов, порядок лицензирования операций по вкладам (депозитных операций) и операций с драгоценными металлами;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принципы и финансовые основы системы страхования вкладов;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lastRenderedPageBreak/>
        <w:t>элементы депозитной политики банка;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организации работы по привлечению денежных средств во вклады (депозиты);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виды, условия и порядок проведения операций по вкладам (депозитных операций);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виды вкладов, принимаемых банками от населения;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технику оформления вкладных операций;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стандартное содержание договора банковского вклада (депозитного договора), основные условия, права и ответственность сторон;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распоряжения вкладами;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виды и режимы депозитных счетов, открываемых в банке клиентам в зависимости от категории владельцев средств, сроков привлечения, видов валют;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обслуживания счетов по вкладам и оказания дополнительных услуг;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типичные нарушения при совершении депозитных операций (операций по вкладам);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депонирования части привлеченных денежных средств в Банке России;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начисления и уплаты процентов по вкладам (депозитам);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отражения в бухгалтерском учете операций по вкладам (депозитных операций);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виды операций и сделок, совершаемых кредитными организациями с драгоценными металлами;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условия зачисления на обезличенный металлический счет и возврата со счета драгоценных металлов;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выплаты вознаграждений, связанных с ведением обезличенного металлического счета, изменением индивидуальных характеристик драгоценных металлов;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регулирования открытой позиции в драгоценных металлах;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отражения в бухгалтерском учете операций с драгоценными металлами;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порядок переоценки счетов по учету драгоценных металлов;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типичные нарушения при совершении операций с драгоценными металлами;</w:t>
      </w:r>
    </w:p>
    <w:p w:rsidR="00CB7B46" w:rsidRPr="00CB7B46" w:rsidRDefault="00CB7B46" w:rsidP="00CB7B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B7B46">
        <w:rPr>
          <w:sz w:val="28"/>
          <w:szCs w:val="28"/>
        </w:rPr>
        <w:t>приемы и методы коммуникации.</w:t>
      </w:r>
    </w:p>
    <w:p w:rsidR="00CA7C29" w:rsidRPr="00432AD5" w:rsidRDefault="00CA7C29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</w:p>
    <w:p w:rsidR="00CA7C29" w:rsidRPr="00432AD5" w:rsidRDefault="00CA7C29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  <w:r w:rsidRPr="00432AD5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CB7B46" w:rsidRPr="00CB7B46" w:rsidRDefault="00CB7B46" w:rsidP="00CB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7B46">
        <w:rPr>
          <w:sz w:val="28"/>
          <w:szCs w:val="28"/>
        </w:rPr>
        <w:t xml:space="preserve">всего – </w:t>
      </w:r>
      <w:r w:rsidRPr="00CB7B46">
        <w:rPr>
          <w:sz w:val="28"/>
          <w:szCs w:val="28"/>
          <w:u w:val="single"/>
        </w:rPr>
        <w:t>351</w:t>
      </w:r>
      <w:r w:rsidRPr="00CB7B46">
        <w:rPr>
          <w:sz w:val="28"/>
          <w:szCs w:val="28"/>
        </w:rPr>
        <w:t xml:space="preserve"> часов, в том числе:</w:t>
      </w:r>
    </w:p>
    <w:p w:rsidR="00CB7B46" w:rsidRPr="00CB7B46" w:rsidRDefault="00CB7B46" w:rsidP="00CB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7B46">
        <w:rPr>
          <w:sz w:val="28"/>
          <w:szCs w:val="28"/>
        </w:rPr>
        <w:t xml:space="preserve">максимальной учебной нагрузки обучающегося – </w:t>
      </w:r>
      <w:r w:rsidRPr="00CB7B46">
        <w:rPr>
          <w:sz w:val="28"/>
          <w:szCs w:val="28"/>
          <w:u w:val="single"/>
        </w:rPr>
        <w:t>279</w:t>
      </w:r>
      <w:r w:rsidRPr="00CB7B46">
        <w:rPr>
          <w:sz w:val="28"/>
          <w:szCs w:val="28"/>
        </w:rPr>
        <w:t xml:space="preserve"> часов, включая:</w:t>
      </w:r>
    </w:p>
    <w:p w:rsidR="00CB7B46" w:rsidRPr="00CB7B46" w:rsidRDefault="00CB7B46" w:rsidP="00F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7B46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CB7B46">
        <w:rPr>
          <w:sz w:val="28"/>
          <w:szCs w:val="28"/>
        </w:rPr>
        <w:t>обучающегося</w:t>
      </w:r>
      <w:proofErr w:type="gramEnd"/>
      <w:r w:rsidRPr="00CB7B46">
        <w:rPr>
          <w:sz w:val="28"/>
          <w:szCs w:val="28"/>
        </w:rPr>
        <w:t xml:space="preserve"> – </w:t>
      </w:r>
      <w:r w:rsidRPr="00CB7B46">
        <w:rPr>
          <w:sz w:val="28"/>
          <w:szCs w:val="28"/>
          <w:u w:val="single"/>
        </w:rPr>
        <w:t>186</w:t>
      </w:r>
      <w:r w:rsidRPr="00CB7B46">
        <w:rPr>
          <w:sz w:val="28"/>
          <w:szCs w:val="28"/>
        </w:rPr>
        <w:t xml:space="preserve"> часов;</w:t>
      </w:r>
    </w:p>
    <w:p w:rsidR="00CB7B46" w:rsidRPr="00CB7B46" w:rsidRDefault="00CB7B46" w:rsidP="00F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7B46">
        <w:rPr>
          <w:sz w:val="28"/>
          <w:szCs w:val="28"/>
        </w:rPr>
        <w:t xml:space="preserve">самостоятельной работы обучающегося – </w:t>
      </w:r>
      <w:r w:rsidRPr="00CB7B46">
        <w:rPr>
          <w:sz w:val="28"/>
          <w:szCs w:val="28"/>
          <w:u w:val="single"/>
        </w:rPr>
        <w:t>93</w:t>
      </w:r>
      <w:r w:rsidRPr="00CB7B46">
        <w:rPr>
          <w:sz w:val="28"/>
          <w:szCs w:val="28"/>
        </w:rPr>
        <w:t xml:space="preserve"> часов;</w:t>
      </w:r>
    </w:p>
    <w:p w:rsidR="007B5058" w:rsidRPr="00432AD5" w:rsidRDefault="00CB7B46" w:rsidP="00CB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7B46">
        <w:rPr>
          <w:sz w:val="28"/>
          <w:szCs w:val="28"/>
        </w:rPr>
        <w:lastRenderedPageBreak/>
        <w:t>учебной и производственной практики – 2 недели (72 часа).</w:t>
      </w:r>
    </w:p>
    <w:sectPr w:rsidR="007B5058" w:rsidRPr="00432AD5" w:rsidSect="007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F9A"/>
    <w:multiLevelType w:val="hybridMultilevel"/>
    <w:tmpl w:val="A448FD8E"/>
    <w:lvl w:ilvl="0" w:tplc="BAC229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67370DB"/>
    <w:multiLevelType w:val="hybridMultilevel"/>
    <w:tmpl w:val="B4DC0080"/>
    <w:lvl w:ilvl="0" w:tplc="6D060C7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9D65122"/>
    <w:multiLevelType w:val="hybridMultilevel"/>
    <w:tmpl w:val="742E9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E80D50"/>
    <w:multiLevelType w:val="hybridMultilevel"/>
    <w:tmpl w:val="B636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D49A9"/>
    <w:multiLevelType w:val="hybridMultilevel"/>
    <w:tmpl w:val="FB523FC6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649E6"/>
    <w:multiLevelType w:val="hybridMultilevel"/>
    <w:tmpl w:val="7DC0B2CC"/>
    <w:lvl w:ilvl="0" w:tplc="6D060C7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58946756"/>
    <w:multiLevelType w:val="hybridMultilevel"/>
    <w:tmpl w:val="8A8C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A227C"/>
    <w:multiLevelType w:val="hybridMultilevel"/>
    <w:tmpl w:val="5BC62208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8">
    <w:nsid w:val="68205C2C"/>
    <w:multiLevelType w:val="hybridMultilevel"/>
    <w:tmpl w:val="9044F7BA"/>
    <w:lvl w:ilvl="0" w:tplc="6D060C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150DC0"/>
    <w:multiLevelType w:val="hybridMultilevel"/>
    <w:tmpl w:val="4E22F07A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75381"/>
    <w:multiLevelType w:val="hybridMultilevel"/>
    <w:tmpl w:val="77825284"/>
    <w:lvl w:ilvl="0" w:tplc="6D060C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337C1D"/>
    <w:multiLevelType w:val="hybridMultilevel"/>
    <w:tmpl w:val="54AEED8C"/>
    <w:lvl w:ilvl="0" w:tplc="6D060C7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7ADB09AF"/>
    <w:multiLevelType w:val="hybridMultilevel"/>
    <w:tmpl w:val="CB2003C8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14B6F"/>
    <w:multiLevelType w:val="hybridMultilevel"/>
    <w:tmpl w:val="2C9A5F54"/>
    <w:lvl w:ilvl="0" w:tplc="6D060C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29"/>
    <w:rsid w:val="001503F7"/>
    <w:rsid w:val="00197971"/>
    <w:rsid w:val="002E5762"/>
    <w:rsid w:val="00326463"/>
    <w:rsid w:val="003C2C0A"/>
    <w:rsid w:val="004243EC"/>
    <w:rsid w:val="00432AD5"/>
    <w:rsid w:val="005145CF"/>
    <w:rsid w:val="00572A42"/>
    <w:rsid w:val="005B3748"/>
    <w:rsid w:val="007B5058"/>
    <w:rsid w:val="00B23BF9"/>
    <w:rsid w:val="00CA7C29"/>
    <w:rsid w:val="00CB7B46"/>
    <w:rsid w:val="00CE3506"/>
    <w:rsid w:val="00DD62D0"/>
    <w:rsid w:val="00DF2103"/>
    <w:rsid w:val="00FE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29"/>
    <w:pPr>
      <w:spacing w:after="0" w:line="240" w:lineRule="auto"/>
      <w:ind w:left="11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29"/>
    <w:pPr>
      <w:ind w:left="708"/>
    </w:pPr>
  </w:style>
  <w:style w:type="paragraph" w:styleId="a4">
    <w:name w:val="List"/>
    <w:basedOn w:val="a"/>
    <w:uiPriority w:val="99"/>
    <w:unhideWhenUsed/>
    <w:rsid w:val="00432AD5"/>
    <w:pPr>
      <w:ind w:left="283" w:hanging="283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ZhitnikNS</dc:creator>
  <cp:lastModifiedBy>DudarevaTE</cp:lastModifiedBy>
  <cp:revision>7</cp:revision>
  <cp:lastPrinted>2019-09-05T10:32:00Z</cp:lastPrinted>
  <dcterms:created xsi:type="dcterms:W3CDTF">2019-09-12T10:44:00Z</dcterms:created>
  <dcterms:modified xsi:type="dcterms:W3CDTF">2019-09-25T10:03:00Z</dcterms:modified>
</cp:coreProperties>
</file>