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CE3506" w:rsidRDefault="00CA7C29" w:rsidP="00AB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CA0192" w:rsidRDefault="00CA7C29" w:rsidP="00AB4AC9">
      <w:pPr>
        <w:pStyle w:val="Heading10"/>
        <w:keepNext/>
        <w:keepLines/>
        <w:shd w:val="clear" w:color="auto" w:fill="auto"/>
        <w:spacing w:after="0" w:line="360" w:lineRule="auto"/>
        <w:ind w:left="140"/>
      </w:pPr>
      <w:r w:rsidRPr="00AA206B">
        <w:rPr>
          <w:sz w:val="28"/>
          <w:szCs w:val="28"/>
        </w:rPr>
        <w:t>рабочей программы</w:t>
      </w:r>
      <w:r w:rsidR="00426C18">
        <w:rPr>
          <w:sz w:val="28"/>
          <w:szCs w:val="28"/>
        </w:rPr>
        <w:t xml:space="preserve"> </w:t>
      </w:r>
      <w:r w:rsidR="00CA0192" w:rsidRPr="00CA0192">
        <w:rPr>
          <w:color w:val="000000"/>
          <w:sz w:val="28"/>
          <w:szCs w:val="28"/>
          <w:lang w:eastAsia="ru-RU" w:bidi="ru-RU"/>
        </w:rPr>
        <w:t>учебной дисциплины</w:t>
      </w:r>
    </w:p>
    <w:p w:rsidR="00CA0192" w:rsidRPr="00774942" w:rsidRDefault="00AB4AC9" w:rsidP="00AB4AC9">
      <w:pPr>
        <w:pStyle w:val="Heading10"/>
        <w:keepNext/>
        <w:keepLines/>
        <w:shd w:val="clear" w:color="auto" w:fill="auto"/>
        <w:spacing w:after="261" w:line="360" w:lineRule="auto"/>
        <w:ind w:left="140"/>
        <w:rPr>
          <w:sz w:val="28"/>
          <w:szCs w:val="28"/>
        </w:rPr>
      </w:pPr>
      <w:r w:rsidRPr="00774942">
        <w:rPr>
          <w:color w:val="000000"/>
          <w:sz w:val="28"/>
          <w:szCs w:val="28"/>
          <w:lang w:eastAsia="ru-RU" w:bidi="ru-RU"/>
        </w:rPr>
        <w:t>ОРГАНИЗАЦИЯ БУХГАЛТЕРСКОГО УЧЕТА В БАНКАХ</w:t>
      </w:r>
    </w:p>
    <w:p w:rsidR="00CA7C29" w:rsidRDefault="00CA7C29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 w:rsidR="00432AD5">
        <w:rPr>
          <w:b/>
          <w:sz w:val="28"/>
          <w:szCs w:val="28"/>
        </w:rPr>
        <w:t>38</w:t>
      </w:r>
      <w:r w:rsidR="004243EC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.0</w:t>
      </w:r>
      <w:r w:rsidR="00432AD5">
        <w:rPr>
          <w:b/>
          <w:sz w:val="28"/>
          <w:szCs w:val="28"/>
        </w:rPr>
        <w:t>7</w:t>
      </w:r>
      <w:r w:rsidR="00426C18">
        <w:rPr>
          <w:b/>
          <w:sz w:val="28"/>
          <w:szCs w:val="28"/>
        </w:rPr>
        <w:t xml:space="preserve"> </w:t>
      </w:r>
      <w:r w:rsidR="00432AD5">
        <w:rPr>
          <w:b/>
          <w:sz w:val="28"/>
          <w:szCs w:val="28"/>
        </w:rPr>
        <w:t>Банковское дело</w:t>
      </w:r>
    </w:p>
    <w:p w:rsidR="00CA7C29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CA7C29" w:rsidRPr="004415ED" w:rsidRDefault="00426C18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A7C29" w:rsidRPr="004415ED">
        <w:rPr>
          <w:b/>
          <w:sz w:val="28"/>
          <w:szCs w:val="28"/>
        </w:rPr>
        <w:t> Область применения программы</w:t>
      </w:r>
    </w:p>
    <w:p w:rsidR="00774942" w:rsidRPr="00774942" w:rsidRDefault="00774942" w:rsidP="00426C18">
      <w:pPr>
        <w:pStyle w:val="Bodytext20"/>
        <w:shd w:val="clear" w:color="auto" w:fill="auto"/>
        <w:spacing w:line="276" w:lineRule="auto"/>
        <w:ind w:right="220" w:firstLine="92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</w:t>
      </w:r>
      <w:r w:rsidRPr="00774942">
        <w:rPr>
          <w:rStyle w:val="Bodytext2Bold"/>
          <w:sz w:val="28"/>
          <w:szCs w:val="28"/>
        </w:rPr>
        <w:t xml:space="preserve">8.02.07 Банковское дело (базовая подготовка), </w:t>
      </w:r>
      <w:r w:rsidRPr="00774942">
        <w:rPr>
          <w:color w:val="000000"/>
          <w:sz w:val="28"/>
          <w:szCs w:val="28"/>
        </w:rPr>
        <w:t xml:space="preserve">входящей в состав укрупненной группы специальности </w:t>
      </w:r>
      <w:r w:rsidRPr="00774942">
        <w:rPr>
          <w:rStyle w:val="Bodytext2Bold"/>
          <w:sz w:val="28"/>
          <w:szCs w:val="28"/>
        </w:rPr>
        <w:t>38.00.00 Экономика и управление.</w:t>
      </w:r>
    </w:p>
    <w:p w:rsidR="00774942" w:rsidRPr="00774942" w:rsidRDefault="00774942" w:rsidP="00426C18">
      <w:pPr>
        <w:pStyle w:val="Bodytext20"/>
        <w:shd w:val="clear" w:color="auto" w:fill="auto"/>
        <w:spacing w:line="276" w:lineRule="auto"/>
        <w:ind w:right="220" w:firstLine="92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Рабочая программа учебной дисциплины может быть использована при реализации основных программ профессионального обучения:</w:t>
      </w:r>
    </w:p>
    <w:p w:rsidR="00774942" w:rsidRPr="00774942" w:rsidRDefault="00774942" w:rsidP="00426C18">
      <w:pPr>
        <w:pStyle w:val="Bodytext20"/>
        <w:numPr>
          <w:ilvl w:val="0"/>
          <w:numId w:val="19"/>
        </w:numPr>
        <w:shd w:val="clear" w:color="auto" w:fill="auto"/>
        <w:tabs>
          <w:tab w:val="left" w:pos="903"/>
        </w:tabs>
        <w:spacing w:line="276" w:lineRule="auto"/>
        <w:ind w:firstLine="62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 xml:space="preserve">программ профессиональной подготовки по должности </w:t>
      </w:r>
      <w:r w:rsidRPr="00774942">
        <w:rPr>
          <w:rStyle w:val="Bodytext2Bold"/>
          <w:sz w:val="28"/>
          <w:szCs w:val="28"/>
        </w:rPr>
        <w:t xml:space="preserve">23548 Контролер (Сберегательного банка) </w:t>
      </w:r>
      <w:r w:rsidRPr="00774942">
        <w:rPr>
          <w:color w:val="000000"/>
          <w:sz w:val="28"/>
          <w:szCs w:val="28"/>
        </w:rPr>
        <w:t>при наличии основного общего образования без предъявления требований к опыту работы;</w:t>
      </w:r>
    </w:p>
    <w:p w:rsidR="00774942" w:rsidRPr="00774942" w:rsidRDefault="00774942" w:rsidP="00426C18">
      <w:pPr>
        <w:pStyle w:val="Bodytext20"/>
        <w:shd w:val="clear" w:color="auto" w:fill="auto"/>
        <w:spacing w:line="276" w:lineRule="auto"/>
        <w:ind w:firstLine="108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 xml:space="preserve">программ повышения квалификации по должности </w:t>
      </w:r>
      <w:r w:rsidRPr="00774942">
        <w:rPr>
          <w:rStyle w:val="Bodytext2Bold"/>
          <w:sz w:val="28"/>
          <w:szCs w:val="28"/>
        </w:rPr>
        <w:t xml:space="preserve">23548 Контролер (Сберегательного банка) </w:t>
      </w:r>
      <w:r w:rsidRPr="00774942">
        <w:rPr>
          <w:color w:val="000000"/>
          <w:sz w:val="28"/>
          <w:szCs w:val="28"/>
        </w:rPr>
        <w:t>при наличии профессионального образования и опыта работы не менее 1 года;</w:t>
      </w:r>
    </w:p>
    <w:p w:rsidR="00426C18" w:rsidRDefault="00774942" w:rsidP="00426C18">
      <w:pPr>
        <w:pStyle w:val="Bodytext20"/>
        <w:numPr>
          <w:ilvl w:val="0"/>
          <w:numId w:val="19"/>
        </w:numPr>
        <w:shd w:val="clear" w:color="auto" w:fill="auto"/>
        <w:tabs>
          <w:tab w:val="left" w:pos="900"/>
        </w:tabs>
        <w:spacing w:after="240" w:line="276" w:lineRule="auto"/>
        <w:ind w:firstLine="62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 xml:space="preserve">программ переподготовки по должности </w:t>
      </w:r>
      <w:r w:rsidRPr="00774942">
        <w:rPr>
          <w:rStyle w:val="Bodytext2Bold"/>
          <w:sz w:val="28"/>
          <w:szCs w:val="28"/>
        </w:rPr>
        <w:t xml:space="preserve">23548 Контролер (Сберегательного банка) </w:t>
      </w:r>
      <w:r w:rsidRPr="00774942">
        <w:rPr>
          <w:color w:val="000000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774942" w:rsidRPr="00426C18" w:rsidRDefault="00426C18" w:rsidP="00426C18">
      <w:pPr>
        <w:pStyle w:val="Bodytext20"/>
        <w:shd w:val="clear" w:color="auto" w:fill="auto"/>
        <w:tabs>
          <w:tab w:val="left" w:pos="900"/>
        </w:tabs>
        <w:spacing w:after="240" w:line="276" w:lineRule="auto"/>
        <w:ind w:firstLine="0"/>
        <w:rPr>
          <w:sz w:val="28"/>
          <w:szCs w:val="28"/>
        </w:rPr>
      </w:pPr>
      <w:r w:rsidRPr="00426C1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74942" w:rsidRPr="00426C18">
        <w:rPr>
          <w:rStyle w:val="Bodytext2Bold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774942" w:rsidRPr="00426C18">
        <w:rPr>
          <w:color w:val="000000"/>
          <w:sz w:val="28"/>
          <w:szCs w:val="28"/>
        </w:rPr>
        <w:t xml:space="preserve">дисциплина относится к блоку общепрофессиональных дисциплин профессионального цикла вариативной части основной профессиональной образовательной программы специальности </w:t>
      </w:r>
      <w:r>
        <w:rPr>
          <w:rStyle w:val="Bodytext2Bold"/>
          <w:sz w:val="28"/>
          <w:szCs w:val="28"/>
        </w:rPr>
        <w:t>38.02.07</w:t>
      </w:r>
      <w:r w:rsidR="00774942" w:rsidRPr="00426C18">
        <w:rPr>
          <w:rStyle w:val="Bodytext2Bold"/>
          <w:sz w:val="28"/>
          <w:szCs w:val="28"/>
        </w:rPr>
        <w:t xml:space="preserve"> Банковское дело (базовая подготовка).</w:t>
      </w:r>
    </w:p>
    <w:p w:rsidR="001503F7" w:rsidRDefault="001503F7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CA7C29" w:rsidRDefault="00426C18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CA7C29" w:rsidRPr="00432AD5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дисциплины</w:t>
      </w:r>
      <w:r w:rsidR="00CA7C29" w:rsidRPr="00432AD5">
        <w:rPr>
          <w:b/>
          <w:sz w:val="28"/>
          <w:szCs w:val="28"/>
        </w:rPr>
        <w:t xml:space="preserve"> – требования к результатам освоения </w:t>
      </w:r>
      <w:r>
        <w:rPr>
          <w:b/>
          <w:sz w:val="28"/>
          <w:szCs w:val="28"/>
        </w:rPr>
        <w:t>дисциплины:</w:t>
      </w:r>
    </w:p>
    <w:p w:rsidR="00426C18" w:rsidRDefault="00426C18" w:rsidP="00426C18">
      <w:pPr>
        <w:pStyle w:val="Default"/>
        <w:ind w:firstLine="36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E6A86">
        <w:rPr>
          <w:b/>
          <w:sz w:val="28"/>
          <w:szCs w:val="28"/>
        </w:rPr>
        <w:t>уметь</w:t>
      </w:r>
      <w:r w:rsidRPr="007E6A86">
        <w:rPr>
          <w:sz w:val="28"/>
          <w:szCs w:val="28"/>
        </w:rPr>
        <w:t xml:space="preserve">: </w:t>
      </w:r>
    </w:p>
    <w:p w:rsidR="00426C18" w:rsidRPr="007E6A86" w:rsidRDefault="00426C18" w:rsidP="00426C18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</w:p>
    <w:p w:rsidR="00774942" w:rsidRPr="00774942" w:rsidRDefault="00426C18" w:rsidP="00426C18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У1. </w:t>
      </w:r>
      <w:r w:rsidR="00774942" w:rsidRPr="00774942">
        <w:rPr>
          <w:color w:val="000000"/>
          <w:sz w:val="28"/>
          <w:szCs w:val="28"/>
        </w:rPr>
        <w:t>ориентироваться в плане счетов, группировать счета баланса по активу и пассиву;</w:t>
      </w:r>
    </w:p>
    <w:p w:rsidR="00774942" w:rsidRPr="00774942" w:rsidRDefault="00426C18" w:rsidP="00426C18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У2. </w:t>
      </w:r>
      <w:r w:rsidR="00774942" w:rsidRPr="00774942">
        <w:rPr>
          <w:color w:val="000000"/>
          <w:sz w:val="28"/>
          <w:szCs w:val="28"/>
        </w:rPr>
        <w:t>присваивать номера лицевым счетам;</w:t>
      </w:r>
    </w:p>
    <w:p w:rsidR="00774942" w:rsidRPr="00774942" w:rsidRDefault="00426C18" w:rsidP="00426C18">
      <w:pPr>
        <w:pStyle w:val="Bodytext20"/>
        <w:shd w:val="clear" w:color="auto" w:fill="auto"/>
        <w:spacing w:line="276" w:lineRule="auto"/>
        <w:ind w:right="2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У3. </w:t>
      </w:r>
      <w:r w:rsidR="00774942" w:rsidRPr="00774942">
        <w:rPr>
          <w:color w:val="000000"/>
          <w:sz w:val="28"/>
          <w:szCs w:val="28"/>
        </w:rPr>
        <w:t xml:space="preserve">составлять документы аналитического учета и анализировать </w:t>
      </w:r>
      <w:r w:rsidR="00774942" w:rsidRPr="00774942">
        <w:rPr>
          <w:color w:val="000000"/>
          <w:sz w:val="28"/>
          <w:szCs w:val="28"/>
        </w:rPr>
        <w:lastRenderedPageBreak/>
        <w:t>содержание синтетического учета.</w:t>
      </w:r>
    </w:p>
    <w:p w:rsidR="00CA7C29" w:rsidRPr="00774942" w:rsidRDefault="00426C18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6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="00CA7C29" w:rsidRPr="00774942">
        <w:rPr>
          <w:b/>
          <w:sz w:val="28"/>
          <w:szCs w:val="28"/>
        </w:rPr>
        <w:t>знать:</w:t>
      </w:r>
    </w:p>
    <w:p w:rsidR="00774942" w:rsidRPr="00774942" w:rsidRDefault="00426C18" w:rsidP="00426C18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З1. </w:t>
      </w:r>
      <w:r w:rsidR="00774942" w:rsidRPr="00774942">
        <w:rPr>
          <w:color w:val="000000"/>
          <w:sz w:val="28"/>
          <w:szCs w:val="28"/>
        </w:rPr>
        <w:t>задачи и требования к ведению бухгалтерского учета в кредитных организациях;</w:t>
      </w:r>
    </w:p>
    <w:p w:rsidR="00774942" w:rsidRPr="00774942" w:rsidRDefault="00426C18" w:rsidP="00426C18">
      <w:pPr>
        <w:pStyle w:val="Bodytext20"/>
        <w:shd w:val="clear" w:color="auto" w:fill="auto"/>
        <w:tabs>
          <w:tab w:val="left" w:pos="643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З2. </w:t>
      </w:r>
      <w:r w:rsidR="00774942" w:rsidRPr="00774942">
        <w:rPr>
          <w:color w:val="000000"/>
          <w:sz w:val="28"/>
          <w:szCs w:val="28"/>
        </w:rPr>
        <w:t>методические основы организации и</w:t>
      </w:r>
      <w:r w:rsidR="007E16F4">
        <w:rPr>
          <w:color w:val="000000"/>
          <w:sz w:val="28"/>
          <w:szCs w:val="28"/>
        </w:rPr>
        <w:t xml:space="preserve"> ведения бухгалтерского учета в </w:t>
      </w:r>
      <w:bookmarkStart w:id="0" w:name="_GoBack"/>
      <w:bookmarkEnd w:id="0"/>
      <w:r w:rsidR="00774942" w:rsidRPr="00774942">
        <w:rPr>
          <w:color w:val="000000"/>
          <w:sz w:val="28"/>
          <w:szCs w:val="28"/>
        </w:rPr>
        <w:t>кредитныхорганизациях;</w:t>
      </w:r>
    </w:p>
    <w:p w:rsidR="00774942" w:rsidRPr="00774942" w:rsidRDefault="00426C18" w:rsidP="00426C18">
      <w:pPr>
        <w:pStyle w:val="Bodytext20"/>
        <w:shd w:val="clear" w:color="auto" w:fill="auto"/>
        <w:tabs>
          <w:tab w:val="left" w:pos="643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З3. </w:t>
      </w:r>
      <w:r w:rsidR="00774942" w:rsidRPr="00774942">
        <w:rPr>
          <w:color w:val="000000"/>
          <w:sz w:val="28"/>
          <w:szCs w:val="28"/>
        </w:rPr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774942" w:rsidRPr="00774942" w:rsidRDefault="00426C18" w:rsidP="00426C18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З4. </w:t>
      </w:r>
      <w:r w:rsidR="00774942" w:rsidRPr="00774942">
        <w:rPr>
          <w:color w:val="000000"/>
          <w:sz w:val="28"/>
          <w:szCs w:val="28"/>
        </w:rPr>
        <w:t>основные принципы организации документооборота, виды банковских документов и требования к их оформлению, порядок их хранения; характеристику документов синтетического и аналитического учета;</w:t>
      </w:r>
    </w:p>
    <w:p w:rsidR="00774942" w:rsidRPr="00774942" w:rsidRDefault="00426C18" w:rsidP="00426C18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З5. </w:t>
      </w:r>
      <w:r w:rsidR="00774942" w:rsidRPr="00774942">
        <w:rPr>
          <w:color w:val="000000"/>
          <w:sz w:val="28"/>
          <w:szCs w:val="28"/>
        </w:rPr>
        <w:t>краткую характеристику основных элементов учетной политики кредитной организации;</w:t>
      </w:r>
    </w:p>
    <w:p w:rsidR="00774942" w:rsidRPr="00774942" w:rsidRDefault="00426C18" w:rsidP="00426C18">
      <w:pPr>
        <w:pStyle w:val="Bodytext20"/>
        <w:shd w:val="clear" w:color="auto" w:fill="auto"/>
        <w:spacing w:after="24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З6. </w:t>
      </w:r>
      <w:r w:rsidR="00774942" w:rsidRPr="00774942">
        <w:rPr>
          <w:color w:val="000000"/>
          <w:sz w:val="28"/>
          <w:szCs w:val="28"/>
        </w:rPr>
        <w:t>функции подразделений бухгалтерской службы в кредитных организациях.</w:t>
      </w:r>
    </w:p>
    <w:p w:rsidR="00A656D2" w:rsidRPr="00C53872" w:rsidRDefault="00A656D2" w:rsidP="00426C18">
      <w:pPr>
        <w:spacing w:line="276" w:lineRule="auto"/>
        <w:ind w:left="360"/>
        <w:jc w:val="both"/>
        <w:rPr>
          <w:bCs/>
          <w:sz w:val="28"/>
          <w:szCs w:val="28"/>
          <w:lang w:eastAsia="en-US"/>
        </w:rPr>
      </w:pPr>
    </w:p>
    <w:p w:rsidR="00CA7C29" w:rsidRPr="00432AD5" w:rsidRDefault="00426C18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A7C29" w:rsidRPr="00432AD5">
        <w:rPr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b/>
          <w:sz w:val="28"/>
          <w:szCs w:val="28"/>
        </w:rPr>
        <w:t>дисциплины:</w:t>
      </w:r>
    </w:p>
    <w:p w:rsidR="00C53872" w:rsidRPr="00C53872" w:rsidRDefault="00CA0192" w:rsidP="00426C18">
      <w:pPr>
        <w:pStyle w:val="Bodytext20"/>
        <w:shd w:val="clear" w:color="auto" w:fill="auto"/>
        <w:spacing w:line="276" w:lineRule="auto"/>
        <w:ind w:left="380" w:right="-1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29383C">
        <w:rPr>
          <w:color w:val="000000"/>
          <w:sz w:val="28"/>
          <w:szCs w:val="28"/>
          <w:lang w:eastAsia="ru-RU" w:bidi="ru-RU"/>
        </w:rPr>
        <w:t>87</w:t>
      </w:r>
      <w:r w:rsidR="00C53872" w:rsidRPr="00C53872">
        <w:rPr>
          <w:color w:val="000000"/>
          <w:sz w:val="28"/>
          <w:szCs w:val="28"/>
          <w:lang w:eastAsia="ru-RU" w:bidi="ru-RU"/>
        </w:rPr>
        <w:t xml:space="preserve"> часов, в том </w:t>
      </w:r>
      <w:r w:rsidRPr="00C53872">
        <w:rPr>
          <w:color w:val="000000"/>
          <w:sz w:val="28"/>
          <w:szCs w:val="28"/>
          <w:lang w:eastAsia="ru-RU" w:bidi="ru-RU"/>
        </w:rPr>
        <w:t xml:space="preserve">числе: </w:t>
      </w:r>
    </w:p>
    <w:p w:rsidR="00C53872" w:rsidRPr="00C53872" w:rsidRDefault="00CA0192" w:rsidP="00426C18">
      <w:pPr>
        <w:pStyle w:val="Bodytext20"/>
        <w:shd w:val="clear" w:color="auto" w:fill="auto"/>
        <w:spacing w:line="276" w:lineRule="auto"/>
        <w:ind w:left="380" w:right="-1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обязательной аудиторной учебной нагрузки обучающегося </w:t>
      </w:r>
      <w:r w:rsidR="0029383C">
        <w:rPr>
          <w:color w:val="000000"/>
          <w:sz w:val="28"/>
          <w:szCs w:val="28"/>
          <w:lang w:eastAsia="ru-RU" w:bidi="ru-RU"/>
        </w:rPr>
        <w:t>58</w:t>
      </w:r>
      <w:r w:rsidRPr="00C53872">
        <w:rPr>
          <w:color w:val="000000"/>
          <w:sz w:val="28"/>
          <w:szCs w:val="28"/>
          <w:lang w:eastAsia="ru-RU" w:bidi="ru-RU"/>
        </w:rPr>
        <w:t xml:space="preserve"> часа; </w:t>
      </w:r>
    </w:p>
    <w:p w:rsidR="00CA0192" w:rsidRPr="00C53872" w:rsidRDefault="00CA0192" w:rsidP="00426C18">
      <w:pPr>
        <w:pStyle w:val="Bodytext20"/>
        <w:shd w:val="clear" w:color="auto" w:fill="auto"/>
        <w:spacing w:line="276" w:lineRule="auto"/>
        <w:ind w:left="380" w:right="-1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самостоятельной работы обучающегося </w:t>
      </w:r>
      <w:r w:rsidR="0029383C">
        <w:rPr>
          <w:color w:val="000000"/>
          <w:sz w:val="28"/>
          <w:szCs w:val="28"/>
          <w:lang w:eastAsia="ru-RU" w:bidi="ru-RU"/>
        </w:rPr>
        <w:t>29</w:t>
      </w:r>
      <w:r w:rsidRPr="00C53872">
        <w:rPr>
          <w:color w:val="000000"/>
          <w:sz w:val="28"/>
          <w:szCs w:val="28"/>
          <w:lang w:eastAsia="ru-RU" w:bidi="ru-RU"/>
        </w:rPr>
        <w:t xml:space="preserve"> час.</w:t>
      </w:r>
    </w:p>
    <w:p w:rsidR="007B5058" w:rsidRPr="00A656D2" w:rsidRDefault="007B5058" w:rsidP="0042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left"/>
        <w:rPr>
          <w:sz w:val="28"/>
          <w:szCs w:val="28"/>
        </w:rPr>
      </w:pPr>
    </w:p>
    <w:sectPr w:rsidR="007B5058" w:rsidRPr="00A656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27821"/>
    <w:multiLevelType w:val="multilevel"/>
    <w:tmpl w:val="C5526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14345"/>
    <w:multiLevelType w:val="multilevel"/>
    <w:tmpl w:val="C38EB7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BE0605"/>
    <w:multiLevelType w:val="hybridMultilevel"/>
    <w:tmpl w:val="1EA887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4D6542F"/>
    <w:multiLevelType w:val="hybridMultilevel"/>
    <w:tmpl w:val="4DA636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5D26"/>
    <w:multiLevelType w:val="hybridMultilevel"/>
    <w:tmpl w:val="8530114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DC477EB"/>
    <w:multiLevelType w:val="hybridMultilevel"/>
    <w:tmpl w:val="64A0D1C8"/>
    <w:lvl w:ilvl="0" w:tplc="DC4AC28A">
      <w:start w:val="1"/>
      <w:numFmt w:val="bullet"/>
      <w:lvlText w:val="˗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19B36C5"/>
    <w:multiLevelType w:val="hybridMultilevel"/>
    <w:tmpl w:val="B2A02D8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AEE"/>
    <w:multiLevelType w:val="multilevel"/>
    <w:tmpl w:val="B8261D8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981751"/>
    <w:multiLevelType w:val="multilevel"/>
    <w:tmpl w:val="52C231A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B41EA"/>
    <w:multiLevelType w:val="hybridMultilevel"/>
    <w:tmpl w:val="EEC801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55BC5FB8"/>
    <w:multiLevelType w:val="hybridMultilevel"/>
    <w:tmpl w:val="B8924970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7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F07223"/>
    <w:multiLevelType w:val="hybridMultilevel"/>
    <w:tmpl w:val="066CB01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20"/>
  </w:num>
  <w:num w:numId="7">
    <w:abstractNumId w:val="0"/>
  </w:num>
  <w:num w:numId="8">
    <w:abstractNumId w:val="18"/>
  </w:num>
  <w:num w:numId="9">
    <w:abstractNumId w:val="13"/>
  </w:num>
  <w:num w:numId="10">
    <w:abstractNumId w:val="4"/>
  </w:num>
  <w:num w:numId="11">
    <w:abstractNumId w:val="21"/>
  </w:num>
  <w:num w:numId="12">
    <w:abstractNumId w:val="17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C29"/>
    <w:rsid w:val="001503F7"/>
    <w:rsid w:val="00197971"/>
    <w:rsid w:val="0029383C"/>
    <w:rsid w:val="002E5762"/>
    <w:rsid w:val="00326463"/>
    <w:rsid w:val="003C2C0A"/>
    <w:rsid w:val="004243EC"/>
    <w:rsid w:val="00426C18"/>
    <w:rsid w:val="00432AD5"/>
    <w:rsid w:val="005145CF"/>
    <w:rsid w:val="00572A42"/>
    <w:rsid w:val="005B3748"/>
    <w:rsid w:val="00774942"/>
    <w:rsid w:val="007B5058"/>
    <w:rsid w:val="007E16F4"/>
    <w:rsid w:val="007E5AFE"/>
    <w:rsid w:val="00A656D2"/>
    <w:rsid w:val="00AB4AC9"/>
    <w:rsid w:val="00B35AAF"/>
    <w:rsid w:val="00B626DC"/>
    <w:rsid w:val="00C53872"/>
    <w:rsid w:val="00CA0192"/>
    <w:rsid w:val="00CA7C29"/>
    <w:rsid w:val="00CE3506"/>
    <w:rsid w:val="00E4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6D2"/>
    <w:pPr>
      <w:keepNext/>
      <w:spacing w:before="240" w:after="60"/>
      <w:ind w:left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29"/>
    <w:pPr>
      <w:ind w:left="708"/>
    </w:pPr>
  </w:style>
  <w:style w:type="paragraph" w:styleId="a4">
    <w:name w:val="List"/>
    <w:basedOn w:val="a"/>
    <w:uiPriority w:val="99"/>
    <w:unhideWhenUsed/>
    <w:rsid w:val="00432AD5"/>
    <w:pPr>
      <w:ind w:left="283" w:hanging="283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A656D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1">
    <w:name w:val="Heading #1_"/>
    <w:basedOn w:val="a0"/>
    <w:link w:val="Heading10"/>
    <w:rsid w:val="00CA01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0192"/>
    <w:pPr>
      <w:widowControl w:val="0"/>
      <w:shd w:val="clear" w:color="auto" w:fill="FFFFFF"/>
      <w:spacing w:after="60" w:line="0" w:lineRule="atLeast"/>
      <w:ind w:left="0"/>
      <w:outlineLvl w:val="0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CA01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CA01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A0192"/>
    <w:pPr>
      <w:widowControl w:val="0"/>
      <w:shd w:val="clear" w:color="auto" w:fill="FFFFFF"/>
      <w:spacing w:line="274" w:lineRule="exact"/>
      <w:ind w:left="0" w:hanging="380"/>
      <w:jc w:val="both"/>
    </w:pPr>
    <w:rPr>
      <w:sz w:val="22"/>
      <w:szCs w:val="22"/>
      <w:lang w:eastAsia="en-US"/>
    </w:rPr>
  </w:style>
  <w:style w:type="character" w:customStyle="1" w:styleId="Bodytext2ConsolasItalic">
    <w:name w:val="Body text (2) + Consolas;Italic"/>
    <w:basedOn w:val="Bodytext2"/>
    <w:rsid w:val="00CA019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2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18</cp:revision>
  <cp:lastPrinted>2019-09-05T10:32:00Z</cp:lastPrinted>
  <dcterms:created xsi:type="dcterms:W3CDTF">2019-09-12T10:29:00Z</dcterms:created>
  <dcterms:modified xsi:type="dcterms:W3CDTF">2019-09-27T10:33:00Z</dcterms:modified>
</cp:coreProperties>
</file>